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3ACEF" w14:textId="77777777" w:rsidR="008C29BE" w:rsidRDefault="008C29BE" w:rsidP="008C29BE">
      <w:pPr>
        <w:jc w:val="center"/>
        <w:rPr>
          <w:rFonts w:ascii="Microsoft Uighur" w:hAnsi="Microsoft Uighur" w:cs="Microsoft Uighur"/>
          <w:b/>
          <w:bCs/>
          <w:sz w:val="48"/>
          <w:szCs w:val="48"/>
        </w:rPr>
      </w:pPr>
      <w:r>
        <w:rPr>
          <w:noProof/>
          <w:lang w:eastAsia="fr-FR"/>
        </w:rPr>
        <w:drawing>
          <wp:inline distT="0" distB="0" distL="0" distR="0" wp14:anchorId="14B535C4" wp14:editId="06DC60E4">
            <wp:extent cx="2247900" cy="107632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1076325"/>
                    </a:xfrm>
                    <a:prstGeom prst="rect">
                      <a:avLst/>
                    </a:prstGeom>
                    <a:noFill/>
                    <a:ln>
                      <a:noFill/>
                    </a:ln>
                  </pic:spPr>
                </pic:pic>
              </a:graphicData>
            </a:graphic>
          </wp:inline>
        </w:drawing>
      </w:r>
      <w:bookmarkStart w:id="0" w:name="_GoBack"/>
      <w:bookmarkEnd w:id="0"/>
    </w:p>
    <w:p w14:paraId="40BDFD27" w14:textId="77777777" w:rsidR="008C29BE" w:rsidRDefault="008C29BE" w:rsidP="008C29BE">
      <w:pPr>
        <w:jc w:val="center"/>
        <w:rPr>
          <w:rFonts w:ascii="Microsoft Uighur" w:hAnsi="Microsoft Uighur" w:cs="Microsoft Uighur"/>
          <w:b/>
          <w:bCs/>
          <w:sz w:val="48"/>
          <w:szCs w:val="48"/>
        </w:rPr>
      </w:pPr>
    </w:p>
    <w:p w14:paraId="5B113C96" w14:textId="77777777" w:rsidR="008C29BE" w:rsidRDefault="008C29BE" w:rsidP="008C29BE">
      <w:pPr>
        <w:jc w:val="center"/>
        <w:rPr>
          <w:rFonts w:ascii="Microsoft Uighur" w:hAnsi="Microsoft Uighur" w:cs="Microsoft Uighur"/>
          <w:b/>
          <w:bCs/>
          <w:sz w:val="48"/>
          <w:szCs w:val="48"/>
        </w:rPr>
      </w:pPr>
    </w:p>
    <w:p w14:paraId="3F4E3310" w14:textId="77777777" w:rsidR="008C29BE" w:rsidRDefault="008C29BE" w:rsidP="008C29BE">
      <w:pPr>
        <w:jc w:val="center"/>
        <w:rPr>
          <w:rFonts w:ascii="Microsoft Uighur" w:hAnsi="Microsoft Uighur" w:cs="Microsoft Uighur"/>
          <w:b/>
          <w:bCs/>
          <w:sz w:val="48"/>
          <w:szCs w:val="48"/>
        </w:rPr>
      </w:pPr>
      <w:r w:rsidRPr="00313CE5">
        <w:rPr>
          <w:rFonts w:ascii="Microsoft Uighur" w:hAnsi="Microsoft Uighur" w:cs="Microsoft Uighur"/>
          <w:b/>
          <w:bCs/>
          <w:sz w:val="48"/>
          <w:szCs w:val="48"/>
          <w:rtl/>
        </w:rPr>
        <w:t xml:space="preserve">كلمة السيدة رئيسة المجلس الوطني لحقوق الانسان </w:t>
      </w:r>
    </w:p>
    <w:p w14:paraId="3609CE38" w14:textId="77777777" w:rsidR="008C29BE" w:rsidRDefault="008C29BE" w:rsidP="008C29BE">
      <w:pPr>
        <w:jc w:val="center"/>
        <w:rPr>
          <w:rFonts w:ascii="Microsoft Uighur" w:hAnsi="Microsoft Uighur" w:cs="Microsoft Uighur"/>
          <w:b/>
          <w:bCs/>
          <w:sz w:val="48"/>
          <w:szCs w:val="48"/>
        </w:rPr>
      </w:pPr>
    </w:p>
    <w:p w14:paraId="31391947" w14:textId="77777777" w:rsidR="008C29BE" w:rsidRPr="00313CE5" w:rsidRDefault="008C29BE" w:rsidP="008C29BE">
      <w:pPr>
        <w:jc w:val="center"/>
        <w:rPr>
          <w:rFonts w:ascii="Microsoft Uighur" w:hAnsi="Microsoft Uighur" w:cs="Microsoft Uighur"/>
          <w:b/>
          <w:bCs/>
          <w:sz w:val="48"/>
          <w:szCs w:val="48"/>
          <w:rtl/>
        </w:rPr>
      </w:pPr>
    </w:p>
    <w:p w14:paraId="5E000226" w14:textId="77777777" w:rsidR="008C29BE" w:rsidRDefault="008C29BE" w:rsidP="008C29BE">
      <w:pPr>
        <w:jc w:val="center"/>
        <w:rPr>
          <w:rFonts w:ascii="Microsoft Uighur" w:hAnsi="Microsoft Uighur" w:cs="Microsoft Uighur"/>
          <w:b/>
          <w:bCs/>
          <w:sz w:val="48"/>
          <w:szCs w:val="48"/>
        </w:rPr>
      </w:pPr>
      <w:r w:rsidRPr="008C29BE">
        <w:rPr>
          <w:rFonts w:ascii="Microsoft Uighur" w:hAnsi="Microsoft Uighur" w:cs="Microsoft Uighur" w:hint="cs"/>
          <w:b/>
          <w:bCs/>
          <w:sz w:val="48"/>
          <w:szCs w:val="48"/>
          <w:rtl/>
        </w:rPr>
        <w:t>افتتاحية بمناسبة انطلاق الدورة التدريبية حول</w:t>
      </w:r>
    </w:p>
    <w:p w14:paraId="26D89605" w14:textId="415F5ED2" w:rsidR="008C29BE" w:rsidRPr="008C29BE" w:rsidRDefault="008C29BE" w:rsidP="008C29BE">
      <w:pPr>
        <w:jc w:val="center"/>
        <w:rPr>
          <w:rFonts w:ascii="Microsoft Uighur" w:hAnsi="Microsoft Uighur" w:cs="Microsoft Uighur"/>
          <w:b/>
          <w:bCs/>
          <w:sz w:val="48"/>
          <w:szCs w:val="48"/>
          <w:rtl/>
        </w:rPr>
      </w:pPr>
      <w:r w:rsidRPr="008C29BE">
        <w:rPr>
          <w:rFonts w:ascii="Microsoft Uighur" w:hAnsi="Microsoft Uighur" w:cs="Microsoft Uighur" w:hint="cs"/>
          <w:b/>
          <w:bCs/>
          <w:sz w:val="48"/>
          <w:szCs w:val="48"/>
          <w:rtl/>
        </w:rPr>
        <w:t xml:space="preserve"> الحق في الصحة الجنسية والإنجابية</w:t>
      </w:r>
    </w:p>
    <w:p w14:paraId="1B11A662" w14:textId="77777777" w:rsidR="008C29BE" w:rsidRDefault="008C29BE" w:rsidP="008C29BE">
      <w:pPr>
        <w:jc w:val="center"/>
        <w:rPr>
          <w:rFonts w:ascii="Microsoft Uighur" w:hAnsi="Microsoft Uighur" w:cs="Microsoft Uighur"/>
          <w:b/>
          <w:bCs/>
          <w:sz w:val="48"/>
          <w:szCs w:val="48"/>
        </w:rPr>
      </w:pPr>
    </w:p>
    <w:p w14:paraId="00068B8C" w14:textId="77777777" w:rsidR="008C29BE" w:rsidRDefault="008C29BE" w:rsidP="008C29BE">
      <w:pPr>
        <w:jc w:val="center"/>
        <w:rPr>
          <w:rFonts w:ascii="Microsoft Uighur" w:hAnsi="Microsoft Uighur" w:cs="Microsoft Uighur"/>
          <w:b/>
          <w:bCs/>
          <w:sz w:val="48"/>
          <w:szCs w:val="48"/>
        </w:rPr>
      </w:pPr>
    </w:p>
    <w:p w14:paraId="02C5712A" w14:textId="77777777" w:rsidR="008C29BE" w:rsidRDefault="008C29BE" w:rsidP="008C29BE">
      <w:pPr>
        <w:jc w:val="center"/>
        <w:rPr>
          <w:rFonts w:ascii="Microsoft Uighur" w:hAnsi="Microsoft Uighur" w:cs="Microsoft Uighur"/>
          <w:b/>
          <w:bCs/>
          <w:sz w:val="48"/>
          <w:szCs w:val="48"/>
        </w:rPr>
      </w:pPr>
    </w:p>
    <w:p w14:paraId="16241C67" w14:textId="77777777" w:rsidR="008C29BE" w:rsidRDefault="008C29BE" w:rsidP="008C29BE">
      <w:pPr>
        <w:jc w:val="center"/>
        <w:rPr>
          <w:rFonts w:ascii="Microsoft Uighur" w:hAnsi="Microsoft Uighur" w:cs="Microsoft Uighur"/>
          <w:b/>
          <w:bCs/>
          <w:sz w:val="48"/>
          <w:szCs w:val="48"/>
        </w:rPr>
      </w:pPr>
    </w:p>
    <w:p w14:paraId="02626B26" w14:textId="432F0E0F" w:rsidR="008C29BE" w:rsidRPr="00313CE5" w:rsidRDefault="008C29BE" w:rsidP="008C29BE">
      <w:pPr>
        <w:bidi/>
        <w:jc w:val="center"/>
        <w:rPr>
          <w:rFonts w:ascii="Microsoft Uighur" w:hAnsi="Microsoft Uighur" w:cs="Microsoft Uighur"/>
          <w:b/>
          <w:bCs/>
          <w:sz w:val="48"/>
          <w:szCs w:val="48"/>
          <w:rtl/>
        </w:rPr>
      </w:pPr>
      <w:r>
        <w:rPr>
          <w:rFonts w:ascii="Microsoft Uighur" w:hAnsi="Microsoft Uighur" w:cs="Microsoft Uighur" w:hint="cs"/>
          <w:b/>
          <w:bCs/>
          <w:sz w:val="48"/>
          <w:szCs w:val="48"/>
          <w:rtl/>
          <w:lang w:bidi="ar-MA"/>
        </w:rPr>
        <w:t>الاثنين</w:t>
      </w:r>
      <w:r w:rsidRPr="00313CE5">
        <w:rPr>
          <w:rFonts w:ascii="Microsoft Uighur" w:hAnsi="Microsoft Uighur" w:cs="Microsoft Uighur"/>
          <w:b/>
          <w:bCs/>
          <w:sz w:val="48"/>
          <w:szCs w:val="48"/>
          <w:rtl/>
        </w:rPr>
        <w:t xml:space="preserve"> </w:t>
      </w:r>
      <w:r>
        <w:rPr>
          <w:rFonts w:ascii="Microsoft Uighur" w:hAnsi="Microsoft Uighur" w:cs="Microsoft Uighur" w:hint="cs"/>
          <w:b/>
          <w:bCs/>
          <w:sz w:val="48"/>
          <w:szCs w:val="48"/>
          <w:rtl/>
        </w:rPr>
        <w:t>14</w:t>
      </w:r>
      <w:r w:rsidRPr="00313CE5">
        <w:rPr>
          <w:rFonts w:ascii="Microsoft Uighur" w:hAnsi="Microsoft Uighur" w:cs="Microsoft Uighur"/>
          <w:b/>
          <w:bCs/>
          <w:sz w:val="48"/>
          <w:szCs w:val="48"/>
          <w:rtl/>
        </w:rPr>
        <w:t xml:space="preserve"> ديسمبر 2020</w:t>
      </w:r>
    </w:p>
    <w:p w14:paraId="5BE402B4" w14:textId="6BFE8A24" w:rsidR="00E64228" w:rsidRDefault="00E64228" w:rsidP="008C29BE">
      <w:pPr>
        <w:bidi/>
        <w:spacing w:before="360" w:after="240" w:line="520" w:lineRule="atLeast"/>
        <w:rPr>
          <w:rStyle w:val="jlqj4b"/>
          <w:rFonts w:ascii="Microsoft Uighur" w:hAnsi="Microsoft Uighur" w:cs="Microsoft Uighur"/>
          <w:b/>
          <w:bCs/>
          <w:sz w:val="52"/>
          <w:szCs w:val="52"/>
        </w:rPr>
      </w:pPr>
      <w:r w:rsidRPr="008C29BE">
        <w:rPr>
          <w:rStyle w:val="jlqj4b"/>
          <w:rFonts w:ascii="Microsoft Uighur" w:hAnsi="Microsoft Uighur" w:cs="Microsoft Uighur"/>
          <w:b/>
          <w:bCs/>
          <w:sz w:val="52"/>
          <w:szCs w:val="52"/>
          <w:rtl/>
        </w:rPr>
        <w:t>صباح الخير للجميع</w:t>
      </w:r>
    </w:p>
    <w:p w14:paraId="2C865170" w14:textId="010D6BDF" w:rsidR="0096096A" w:rsidRDefault="0096096A" w:rsidP="0096096A">
      <w:pPr>
        <w:bidi/>
        <w:spacing w:before="360" w:after="240" w:line="520" w:lineRule="atLeast"/>
        <w:rPr>
          <w:rStyle w:val="jlqj4b"/>
          <w:rFonts w:ascii="Microsoft Uighur" w:hAnsi="Microsoft Uighur" w:cs="Microsoft Uighur"/>
          <w:b/>
          <w:bCs/>
          <w:sz w:val="52"/>
          <w:szCs w:val="52"/>
          <w:rtl/>
          <w:lang w:bidi="ar-MA"/>
        </w:rPr>
      </w:pPr>
      <w:r>
        <w:rPr>
          <w:rStyle w:val="jlqj4b"/>
          <w:rFonts w:ascii="Microsoft Uighur" w:hAnsi="Microsoft Uighur" w:cs="Microsoft Uighur" w:hint="cs"/>
          <w:b/>
          <w:bCs/>
          <w:sz w:val="52"/>
          <w:szCs w:val="52"/>
          <w:rtl/>
          <w:lang w:bidi="ar-MA"/>
        </w:rPr>
        <w:t>مستشارة المكتب الإقليمي لصندوق الأمم المتحدة للسكان</w:t>
      </w:r>
    </w:p>
    <w:p w14:paraId="439D352A" w14:textId="628F0515" w:rsidR="0096096A" w:rsidRDefault="0096096A" w:rsidP="0096096A">
      <w:pPr>
        <w:bidi/>
        <w:spacing w:before="360" w:after="240" w:line="520" w:lineRule="atLeast"/>
        <w:rPr>
          <w:rStyle w:val="jlqj4b"/>
          <w:rFonts w:ascii="Microsoft Uighur" w:hAnsi="Microsoft Uighur" w:cs="Microsoft Uighur"/>
          <w:b/>
          <w:bCs/>
          <w:sz w:val="52"/>
          <w:szCs w:val="52"/>
          <w:rtl/>
          <w:lang w:bidi="ar-MA"/>
        </w:rPr>
      </w:pPr>
      <w:r>
        <w:rPr>
          <w:rStyle w:val="jlqj4b"/>
          <w:rFonts w:ascii="Microsoft Uighur" w:hAnsi="Microsoft Uighur" w:cs="Microsoft Uighur" w:hint="cs"/>
          <w:b/>
          <w:bCs/>
          <w:sz w:val="52"/>
          <w:szCs w:val="52"/>
          <w:rtl/>
          <w:lang w:bidi="ar-MA"/>
        </w:rPr>
        <w:t>رئيس المعهد العربي لحقوق الإنسان</w:t>
      </w:r>
    </w:p>
    <w:p w14:paraId="23C2ED3E" w14:textId="77777777" w:rsidR="0096096A" w:rsidRPr="008C29BE" w:rsidRDefault="0096096A" w:rsidP="0096096A">
      <w:pPr>
        <w:bidi/>
        <w:spacing w:before="360" w:after="240" w:line="520" w:lineRule="atLeast"/>
        <w:rPr>
          <w:rStyle w:val="jlqj4b"/>
          <w:rFonts w:ascii="Microsoft Uighur" w:hAnsi="Microsoft Uighur" w:cs="Microsoft Uighur"/>
          <w:b/>
          <w:bCs/>
          <w:sz w:val="52"/>
          <w:szCs w:val="52"/>
          <w:rtl/>
          <w:lang w:bidi="ar-MA"/>
        </w:rPr>
      </w:pPr>
    </w:p>
    <w:p w14:paraId="3E50093E" w14:textId="1F7F567C" w:rsidR="00E64228" w:rsidRPr="008C29BE" w:rsidRDefault="00E64228" w:rsidP="008C29BE">
      <w:pPr>
        <w:bidi/>
        <w:spacing w:before="360" w:after="240" w:line="520" w:lineRule="atLeast"/>
        <w:jc w:val="center"/>
        <w:rPr>
          <w:rStyle w:val="jlqj4b"/>
          <w:rFonts w:ascii="Microsoft Uighur" w:hAnsi="Microsoft Uighur" w:cs="Microsoft Uighur"/>
          <w:b/>
          <w:bCs/>
          <w:sz w:val="52"/>
          <w:szCs w:val="52"/>
          <w:rtl/>
        </w:rPr>
      </w:pPr>
    </w:p>
    <w:p w14:paraId="26B9DE30" w14:textId="7978F391" w:rsidR="00E64228" w:rsidRPr="008C29BE" w:rsidRDefault="00E64228" w:rsidP="008C29BE">
      <w:pPr>
        <w:bidi/>
        <w:spacing w:before="360" w:after="240" w:line="520" w:lineRule="atLeast"/>
        <w:jc w:val="both"/>
        <w:rPr>
          <w:rStyle w:val="jlqj4b"/>
          <w:rFonts w:ascii="Microsoft Uighur" w:hAnsi="Microsoft Uighur" w:cs="Microsoft Uighur"/>
          <w:sz w:val="52"/>
          <w:szCs w:val="52"/>
          <w:rtl/>
        </w:rPr>
      </w:pPr>
      <w:r w:rsidRPr="008C29BE">
        <w:rPr>
          <w:rStyle w:val="jlqj4b"/>
          <w:rFonts w:ascii="Microsoft Uighur" w:hAnsi="Microsoft Uighur" w:cs="Microsoft Uighur"/>
          <w:sz w:val="52"/>
          <w:szCs w:val="52"/>
          <w:rtl/>
        </w:rPr>
        <w:t xml:space="preserve">سعيدة بالأشراف مع السيد رئيس المعهد العربي لحقوق </w:t>
      </w:r>
      <w:r w:rsidR="00005C75" w:rsidRPr="008C29BE">
        <w:rPr>
          <w:rStyle w:val="jlqj4b"/>
          <w:rFonts w:ascii="Microsoft Uighur" w:hAnsi="Microsoft Uighur" w:cs="Microsoft Uighur"/>
          <w:sz w:val="52"/>
          <w:szCs w:val="52"/>
          <w:rtl/>
        </w:rPr>
        <w:t>الانسان على</w:t>
      </w:r>
      <w:r w:rsidRPr="008C29BE">
        <w:rPr>
          <w:rStyle w:val="jlqj4b"/>
          <w:rFonts w:ascii="Microsoft Uighur" w:hAnsi="Microsoft Uighur" w:cs="Microsoft Uighur"/>
          <w:sz w:val="52"/>
          <w:szCs w:val="52"/>
          <w:rtl/>
        </w:rPr>
        <w:t xml:space="preserve"> انطلاقة الدورة التكوينية حول الحق في الصحة الجنسية والانجابية، وذلك أيام بعد تقديم الدليل حول الموضوع وهو نتاج شراكة قيمة ما</w:t>
      </w:r>
      <w:r w:rsidR="008C29BE">
        <w:rPr>
          <w:rStyle w:val="jlqj4b"/>
          <w:rFonts w:ascii="Microsoft Uighur" w:hAnsi="Microsoft Uighur" w:cs="Microsoft Uighur" w:hint="cs"/>
          <w:sz w:val="52"/>
          <w:szCs w:val="52"/>
          <w:rtl/>
        </w:rPr>
        <w:t xml:space="preserve"> </w:t>
      </w:r>
      <w:r w:rsidRPr="008C29BE">
        <w:rPr>
          <w:rStyle w:val="jlqj4b"/>
          <w:rFonts w:ascii="Microsoft Uighur" w:hAnsi="Microsoft Uighur" w:cs="Microsoft Uighur"/>
          <w:sz w:val="52"/>
          <w:szCs w:val="52"/>
          <w:rtl/>
        </w:rPr>
        <w:t>بين المجلس الوطني وصندوق الأمم المتحدة للسكان</w:t>
      </w:r>
      <w:r w:rsidR="008C29BE">
        <w:rPr>
          <w:rStyle w:val="jlqj4b"/>
          <w:rFonts w:ascii="Microsoft Uighur" w:hAnsi="Microsoft Uighur" w:cs="Microsoft Uighur" w:hint="cs"/>
          <w:sz w:val="52"/>
          <w:szCs w:val="52"/>
          <w:rtl/>
        </w:rPr>
        <w:t>.</w:t>
      </w:r>
      <w:r w:rsidRPr="008C29BE">
        <w:rPr>
          <w:rStyle w:val="jlqj4b"/>
          <w:rFonts w:ascii="Microsoft Uighur" w:hAnsi="Microsoft Uighur" w:cs="Microsoft Uighur"/>
          <w:sz w:val="52"/>
          <w:szCs w:val="52"/>
          <w:rtl/>
        </w:rPr>
        <w:t xml:space="preserve"> </w:t>
      </w:r>
    </w:p>
    <w:p w14:paraId="6F4CD992" w14:textId="31F531D7" w:rsidR="00E64228" w:rsidRPr="008C29BE" w:rsidRDefault="00E64228" w:rsidP="008C29BE">
      <w:pPr>
        <w:bidi/>
        <w:spacing w:before="360" w:after="240" w:line="520" w:lineRule="atLeast"/>
        <w:jc w:val="both"/>
        <w:rPr>
          <w:rFonts w:ascii="Microsoft Uighur" w:hAnsi="Microsoft Uighur" w:cs="Microsoft Uighur"/>
          <w:sz w:val="52"/>
          <w:szCs w:val="52"/>
          <w:rtl/>
        </w:rPr>
      </w:pPr>
      <w:r w:rsidRPr="008C29BE">
        <w:rPr>
          <w:rStyle w:val="jlqj4b"/>
          <w:rFonts w:ascii="Microsoft Uighur" w:hAnsi="Microsoft Uighur" w:cs="Microsoft Uighur"/>
          <w:sz w:val="52"/>
          <w:szCs w:val="52"/>
          <w:rtl/>
        </w:rPr>
        <w:t xml:space="preserve">ويأتي إعداد هذا الدليل في إطار المبادرات المتعددة التي أطلقها المجلس حول </w:t>
      </w:r>
      <w:r w:rsidRPr="008C29BE">
        <w:rPr>
          <w:rFonts w:ascii="Microsoft Uighur" w:hAnsi="Microsoft Uighur" w:cs="Microsoft Uighur"/>
          <w:sz w:val="52"/>
          <w:szCs w:val="52"/>
          <w:rtl/>
        </w:rPr>
        <w:t>"فعلية الحق في الصحة بالمغرب: نحو نظام صحي يرتكز على المقاربة القائمة على حقوق الإنسان</w:t>
      </w:r>
      <w:r w:rsidRPr="008C29BE">
        <w:rPr>
          <w:rFonts w:ascii="Microsoft Uighur" w:hAnsi="Microsoft Uighur" w:cs="Microsoft Uighur"/>
          <w:sz w:val="52"/>
          <w:szCs w:val="52"/>
        </w:rPr>
        <w:t>"</w:t>
      </w:r>
      <w:r w:rsidR="006E2C59" w:rsidRPr="008C29BE">
        <w:rPr>
          <w:rFonts w:ascii="Microsoft Uighur" w:hAnsi="Microsoft Uighur" w:cs="Microsoft Uighur"/>
          <w:sz w:val="52"/>
          <w:szCs w:val="52"/>
        </w:rPr>
        <w:t xml:space="preserve"> </w:t>
      </w:r>
      <w:r w:rsidRPr="008C29BE">
        <w:rPr>
          <w:rStyle w:val="jlqj4b"/>
          <w:rFonts w:ascii="Microsoft Uighur" w:hAnsi="Microsoft Uighur" w:cs="Microsoft Uighur"/>
          <w:sz w:val="52"/>
          <w:szCs w:val="52"/>
          <w:rtl/>
        </w:rPr>
        <w:t xml:space="preserve"> </w:t>
      </w:r>
      <w:r w:rsidR="006E2C59" w:rsidRPr="008C29BE">
        <w:rPr>
          <w:rStyle w:val="jlqj4b"/>
          <w:rFonts w:ascii="Microsoft Uighur" w:hAnsi="Microsoft Uighur" w:cs="Microsoft Uighur"/>
          <w:sz w:val="52"/>
          <w:szCs w:val="52"/>
          <w:rtl/>
        </w:rPr>
        <w:t xml:space="preserve"> بما فيها الصحة الجنسية والانجابية. </w:t>
      </w:r>
      <w:r w:rsidRPr="008C29BE">
        <w:rPr>
          <w:rStyle w:val="jlqj4b"/>
          <w:rFonts w:ascii="Microsoft Uighur" w:hAnsi="Microsoft Uighur" w:cs="Microsoft Uighur"/>
          <w:sz w:val="52"/>
          <w:szCs w:val="52"/>
          <w:rtl/>
        </w:rPr>
        <w:t xml:space="preserve">ويهدف </w:t>
      </w:r>
      <w:r w:rsidRPr="008C29BE">
        <w:rPr>
          <w:rFonts w:ascii="Microsoft Uighur" w:hAnsi="Microsoft Uighur" w:cs="Microsoft Uighur"/>
          <w:sz w:val="52"/>
          <w:szCs w:val="52"/>
          <w:rtl/>
        </w:rPr>
        <w:t>للتداول وتبادل الآراء حول سبل إصلاح النظام الصحي بالمغرب، على ضوء العوائق التي تمنع الولوج للحق في الصحة. كما يهدف إلى الترافع من أجل وضع استراتيجية صحية وطنية مندمجة، دامجة ومنسجمة، قادرة على ضمان الحق في الصحة للجميع، ومواجهة التفاوتات الاجتماعية والمجالية التي تعيق تمتع الجميع بهذا الحق</w:t>
      </w:r>
      <w:r w:rsidRPr="008C29BE">
        <w:rPr>
          <w:rFonts w:ascii="Microsoft Uighur" w:hAnsi="Microsoft Uighur" w:cs="Microsoft Uighur"/>
          <w:sz w:val="52"/>
          <w:szCs w:val="52"/>
        </w:rPr>
        <w:t>.</w:t>
      </w:r>
    </w:p>
    <w:p w14:paraId="0A6062C2" w14:textId="3024E81B" w:rsidR="00945B4A" w:rsidRPr="008C29BE" w:rsidRDefault="00516730" w:rsidP="008C29BE">
      <w:pPr>
        <w:bidi/>
        <w:spacing w:before="360" w:after="240" w:line="520" w:lineRule="atLeast"/>
        <w:jc w:val="both"/>
        <w:rPr>
          <w:rFonts w:ascii="Microsoft Uighur" w:hAnsi="Microsoft Uighur" w:cs="Microsoft Uighur"/>
          <w:sz w:val="52"/>
          <w:szCs w:val="52"/>
          <w:rtl/>
        </w:rPr>
      </w:pPr>
      <w:r w:rsidRPr="008C29BE">
        <w:rPr>
          <w:rStyle w:val="jlqj4b"/>
          <w:rFonts w:ascii="Microsoft Uighur" w:hAnsi="Microsoft Uighur" w:cs="Microsoft Uighur"/>
          <w:sz w:val="52"/>
          <w:szCs w:val="52"/>
          <w:rtl/>
        </w:rPr>
        <w:t xml:space="preserve">واعتمدنا في برنامج </w:t>
      </w:r>
      <w:r w:rsidR="00005C75" w:rsidRPr="008C29BE">
        <w:rPr>
          <w:rStyle w:val="jlqj4b"/>
          <w:rFonts w:ascii="Microsoft Uighur" w:hAnsi="Microsoft Uighur" w:cs="Microsoft Uighur"/>
          <w:sz w:val="52"/>
          <w:szCs w:val="52"/>
          <w:rtl/>
        </w:rPr>
        <w:t>عملنا على</w:t>
      </w:r>
      <w:r w:rsidRPr="008C29BE">
        <w:rPr>
          <w:rStyle w:val="jlqj4b"/>
          <w:rFonts w:ascii="Microsoft Uighur" w:hAnsi="Microsoft Uighur" w:cs="Microsoft Uighur"/>
          <w:sz w:val="52"/>
          <w:szCs w:val="52"/>
          <w:rtl/>
        </w:rPr>
        <w:t xml:space="preserve"> </w:t>
      </w:r>
      <w:r w:rsidR="00E64228" w:rsidRPr="008C29BE">
        <w:rPr>
          <w:rStyle w:val="jlqj4b"/>
          <w:rFonts w:ascii="Microsoft Uighur" w:hAnsi="Microsoft Uighur" w:cs="Microsoft Uighur"/>
          <w:sz w:val="52"/>
          <w:szCs w:val="52"/>
          <w:rtl/>
        </w:rPr>
        <w:t xml:space="preserve">الحق في الصحة </w:t>
      </w:r>
      <w:r w:rsidRPr="008C29BE">
        <w:rPr>
          <w:rStyle w:val="jlqj4b"/>
          <w:rFonts w:ascii="Microsoft Uighur" w:hAnsi="Microsoft Uighur" w:cs="Microsoft Uighur"/>
          <w:sz w:val="52"/>
          <w:szCs w:val="52"/>
          <w:rtl/>
        </w:rPr>
        <w:t xml:space="preserve">كما </w:t>
      </w:r>
      <w:r w:rsidR="00E64228" w:rsidRPr="008C29BE">
        <w:rPr>
          <w:rStyle w:val="jlqj4b"/>
          <w:rFonts w:ascii="Microsoft Uighur" w:hAnsi="Microsoft Uighur" w:cs="Microsoft Uighur"/>
          <w:sz w:val="52"/>
          <w:szCs w:val="52"/>
          <w:rtl/>
        </w:rPr>
        <w:t xml:space="preserve">كرسه الإعلان العالمي لحقوق الإنسان والعهد الدولي الخاص بالحقوق الاقتصادية والاجتماعية والثقافية وغيرها من الصكوك والاتفاقيات الدولية، وبكون </w:t>
      </w:r>
      <w:r w:rsidR="00E64228" w:rsidRPr="008C29BE">
        <w:rPr>
          <w:rFonts w:ascii="Microsoft Uighur" w:hAnsi="Microsoft Uighur" w:cs="Microsoft Uighur"/>
          <w:sz w:val="52"/>
          <w:szCs w:val="52"/>
          <w:rtl/>
        </w:rPr>
        <w:t>الصحة الجنسية والإنجابية للنساء مرتبطة بحقوق متعددة، بما فيها الحق في الحياة، والحق في عدم التعرض للتعذيب، والحق في الصحة، والحق في الخصوصية، والحق في التعليم، وحظر التمييز. وقد أشارت بوضوح كل من اللجنة المعنية بالحقوق الاقتصادية والاجتماعية والثقافية واللجنة المعنية بالقضاء على التمييز ضد المرأة إلى أن حق المرأة في الصحة يشمل صحتها الجنسية والإنجابية.</w:t>
      </w:r>
    </w:p>
    <w:p w14:paraId="5966F5F1" w14:textId="033E5717" w:rsidR="00945B4A" w:rsidRPr="008C29BE" w:rsidRDefault="00945B4A" w:rsidP="008C29BE">
      <w:pPr>
        <w:bidi/>
        <w:spacing w:before="360" w:after="240" w:line="520" w:lineRule="atLeast"/>
        <w:jc w:val="both"/>
        <w:rPr>
          <w:rStyle w:val="jlqj4b"/>
          <w:rFonts w:ascii="Microsoft Uighur" w:hAnsi="Microsoft Uighur" w:cs="Microsoft Uighur"/>
          <w:sz w:val="52"/>
          <w:szCs w:val="52"/>
          <w:rtl/>
        </w:rPr>
      </w:pPr>
      <w:r w:rsidRPr="008C29BE">
        <w:rPr>
          <w:rStyle w:val="jlqj4b"/>
          <w:rFonts w:ascii="Microsoft Uighur" w:hAnsi="Microsoft Uighur" w:cs="Microsoft Uighur"/>
          <w:sz w:val="52"/>
          <w:szCs w:val="52"/>
          <w:rtl/>
        </w:rPr>
        <w:t xml:space="preserve">ووعيا منا بأهمية هذا الموضوع، </w:t>
      </w:r>
      <w:r w:rsidR="006E2C59" w:rsidRPr="008C29BE">
        <w:rPr>
          <w:rStyle w:val="jlqj4b"/>
          <w:rFonts w:ascii="Microsoft Uighur" w:hAnsi="Microsoft Uighur" w:cs="Microsoft Uighur"/>
          <w:sz w:val="52"/>
          <w:szCs w:val="52"/>
          <w:rtl/>
        </w:rPr>
        <w:t xml:space="preserve">أطلقنا الأسبوع الماضي </w:t>
      </w:r>
      <w:r w:rsidRPr="008C29BE">
        <w:rPr>
          <w:rStyle w:val="jlqj4b"/>
          <w:rFonts w:ascii="Microsoft Uighur" w:hAnsi="Microsoft Uighur" w:cs="Microsoft Uighur"/>
          <w:sz w:val="52"/>
          <w:szCs w:val="52"/>
          <w:rtl/>
        </w:rPr>
        <w:t xml:space="preserve"> دليل حول الحق في الصحة الجنسية والانجابية باللغات العربية والأمازيغية والفرنسية</w:t>
      </w:r>
      <w:r w:rsidR="00005C75" w:rsidRPr="008C29BE">
        <w:rPr>
          <w:rStyle w:val="jlqj4b"/>
          <w:rFonts w:ascii="Microsoft Uighur" w:hAnsi="Microsoft Uighur" w:cs="Microsoft Uighur"/>
          <w:sz w:val="52"/>
          <w:szCs w:val="52"/>
          <w:rtl/>
        </w:rPr>
        <w:t xml:space="preserve"> ولغة الاشارة</w:t>
      </w:r>
      <w:r w:rsidRPr="008C29BE">
        <w:rPr>
          <w:rStyle w:val="jlqj4b"/>
          <w:rFonts w:ascii="Microsoft Uighur" w:hAnsi="Microsoft Uighur" w:cs="Microsoft Uighur"/>
          <w:sz w:val="52"/>
          <w:szCs w:val="52"/>
          <w:rtl/>
        </w:rPr>
        <w:t xml:space="preserve">، </w:t>
      </w:r>
      <w:r w:rsidRPr="008C29BE">
        <w:rPr>
          <w:rStyle w:val="jlqj4b"/>
          <w:rFonts w:ascii="Microsoft Uighur" w:hAnsi="Microsoft Uighur" w:cs="Microsoft Uighur"/>
          <w:sz w:val="52"/>
          <w:szCs w:val="52"/>
          <w:rtl/>
          <w:lang w:bidi="ar"/>
        </w:rPr>
        <w:t xml:space="preserve"> </w:t>
      </w:r>
      <w:r w:rsidR="006E2C59" w:rsidRPr="008C29BE">
        <w:rPr>
          <w:rStyle w:val="jlqj4b"/>
          <w:rFonts w:ascii="Microsoft Uighur" w:hAnsi="Microsoft Uighur" w:cs="Microsoft Uighur"/>
          <w:sz w:val="52"/>
          <w:szCs w:val="52"/>
          <w:rtl/>
        </w:rPr>
        <w:t>باعتباره</w:t>
      </w:r>
      <w:r w:rsidRPr="008C29BE">
        <w:rPr>
          <w:rStyle w:val="jlqj4b"/>
          <w:rFonts w:ascii="Microsoft Uighur" w:hAnsi="Microsoft Uighur" w:cs="Microsoft Uighur"/>
          <w:sz w:val="52"/>
          <w:szCs w:val="52"/>
          <w:rtl/>
        </w:rPr>
        <w:t xml:space="preserve"> أداة عملية توفر لكافة الأطراف المعنية والعاملة في مجال </w:t>
      </w:r>
      <w:r w:rsidRPr="008C29BE">
        <w:rPr>
          <w:rStyle w:val="jlqj4b"/>
          <w:rFonts w:ascii="Microsoft Uighur" w:hAnsi="Microsoft Uighur" w:cs="Microsoft Uighur"/>
          <w:sz w:val="52"/>
          <w:szCs w:val="52"/>
          <w:rtl/>
          <w:lang w:bidi="ar-MA"/>
        </w:rPr>
        <w:t>ال</w:t>
      </w:r>
      <w:r w:rsidRPr="008C29BE">
        <w:rPr>
          <w:rStyle w:val="jlqj4b"/>
          <w:rFonts w:ascii="Microsoft Uighur" w:hAnsi="Microsoft Uighur" w:cs="Microsoft Uighur"/>
          <w:sz w:val="52"/>
          <w:szCs w:val="52"/>
          <w:rtl/>
        </w:rPr>
        <w:t>حقوق الجنسية والإنجابية،</w:t>
      </w:r>
      <w:r w:rsidRPr="008C29BE">
        <w:rPr>
          <w:rStyle w:val="jlqj4b"/>
          <w:rFonts w:ascii="Microsoft Uighur" w:hAnsi="Microsoft Uighur" w:cs="Microsoft Uighur"/>
          <w:sz w:val="52"/>
          <w:szCs w:val="52"/>
          <w:rtl/>
          <w:lang w:bidi="ar"/>
        </w:rPr>
        <w:t xml:space="preserve"> </w:t>
      </w:r>
      <w:r w:rsidRPr="008C29BE">
        <w:rPr>
          <w:rStyle w:val="jlqj4b"/>
          <w:rFonts w:ascii="Microsoft Uighur" w:hAnsi="Microsoft Uighur" w:cs="Microsoft Uighur"/>
          <w:sz w:val="52"/>
          <w:szCs w:val="52"/>
          <w:rtl/>
        </w:rPr>
        <w:t xml:space="preserve">معلومات ذات صلة بمجموعة من الموضوعات بعلاقتها بالصحة الجنسية والإنجابية ، وخطط العمل المعتمدة على المستوى الدولي في هذا المجال ، والإطار الوطني الذي يحمي ويضمن هذه الحقوق ، بما في ذلك على وجه الخصوص الدستور والقوانين والأنظمة المعمول بها والسياسات العمومية  وتحديد اليات الطعن والانتصاف للنساء والفتيات </w:t>
      </w:r>
      <w:r w:rsidR="00005C75" w:rsidRPr="008C29BE">
        <w:rPr>
          <w:rStyle w:val="jlqj4b"/>
          <w:rFonts w:ascii="Microsoft Uighur" w:hAnsi="Microsoft Uighur" w:cs="Microsoft Uighur"/>
          <w:sz w:val="52"/>
          <w:szCs w:val="52"/>
          <w:rtl/>
        </w:rPr>
        <w:t>في حالة تعرضن لاي مس  بكرامتهن وحقوقهن</w:t>
      </w:r>
    </w:p>
    <w:p w14:paraId="099FB273" w14:textId="08D9A91C" w:rsidR="006E2C59" w:rsidRPr="008C29BE" w:rsidRDefault="006E2C59" w:rsidP="008C29BE">
      <w:pPr>
        <w:bidi/>
        <w:spacing w:before="360" w:after="240" w:line="520" w:lineRule="atLeast"/>
        <w:jc w:val="both"/>
        <w:rPr>
          <w:rStyle w:val="jlqj4b"/>
          <w:rFonts w:ascii="Microsoft Uighur" w:hAnsi="Microsoft Uighur" w:cs="Microsoft Uighur"/>
          <w:sz w:val="52"/>
          <w:szCs w:val="52"/>
          <w:lang w:bidi="ar"/>
        </w:rPr>
      </w:pPr>
      <w:r w:rsidRPr="008C29BE">
        <w:rPr>
          <w:rStyle w:val="jlqj4b"/>
          <w:rFonts w:ascii="Microsoft Uighur" w:hAnsi="Microsoft Uighur" w:cs="Microsoft Uighur"/>
          <w:sz w:val="52"/>
          <w:szCs w:val="52"/>
          <w:rtl/>
        </w:rPr>
        <w:t xml:space="preserve">إننا نستهدف من هذا الدليل عمليتين مرتبطين، أولهما حماية ضحايا الذين يتقدمون بالشكايات للمجلس والياته، والاستماع </w:t>
      </w:r>
      <w:r w:rsidR="008C29BE" w:rsidRPr="008C29BE">
        <w:rPr>
          <w:rStyle w:val="jlqj4b"/>
          <w:rFonts w:ascii="Microsoft Uighur" w:hAnsi="Microsoft Uighur" w:cs="Microsoft Uighur" w:hint="cs"/>
          <w:sz w:val="52"/>
          <w:szCs w:val="52"/>
          <w:rtl/>
        </w:rPr>
        <w:t>إليهم</w:t>
      </w:r>
      <w:r w:rsidRPr="008C29BE">
        <w:rPr>
          <w:rStyle w:val="jlqj4b"/>
          <w:rFonts w:ascii="Microsoft Uighur" w:hAnsi="Microsoft Uighur" w:cs="Microsoft Uighur"/>
          <w:sz w:val="52"/>
          <w:szCs w:val="52"/>
          <w:rtl/>
        </w:rPr>
        <w:t xml:space="preserve"> وتوجيهم في الانتصاف </w:t>
      </w:r>
      <w:r w:rsidR="0096096A">
        <w:rPr>
          <w:rStyle w:val="jlqj4b"/>
          <w:rFonts w:ascii="Microsoft Uighur" w:hAnsi="Microsoft Uighur" w:cs="Microsoft Uighur" w:hint="cs"/>
          <w:sz w:val="52"/>
          <w:szCs w:val="52"/>
          <w:rtl/>
        </w:rPr>
        <w:t>والثانية ذات الصلة ب</w:t>
      </w:r>
      <w:r w:rsidRPr="008C29BE">
        <w:rPr>
          <w:rStyle w:val="jlqj4b"/>
          <w:rFonts w:ascii="Microsoft Uighur" w:hAnsi="Microsoft Uighur" w:cs="Microsoft Uighur"/>
          <w:sz w:val="52"/>
          <w:szCs w:val="52"/>
          <w:rtl/>
        </w:rPr>
        <w:t xml:space="preserve">عملية النهوض لنشر المسارات القانونية وغيرها للحد من زواج القاصرات ومناهضة العنف ضد النساء والفتيات </w:t>
      </w:r>
    </w:p>
    <w:p w14:paraId="5DF616F6" w14:textId="321747A9" w:rsidR="00945B4A" w:rsidRPr="008C29BE" w:rsidRDefault="00005C75" w:rsidP="008C29BE">
      <w:pPr>
        <w:bidi/>
        <w:spacing w:before="360" w:after="240" w:line="520" w:lineRule="atLeast"/>
        <w:jc w:val="both"/>
        <w:rPr>
          <w:rStyle w:val="jlqj4b"/>
          <w:rFonts w:ascii="Microsoft Uighur" w:hAnsi="Microsoft Uighur" w:cs="Microsoft Uighur"/>
          <w:sz w:val="52"/>
          <w:szCs w:val="52"/>
          <w:rtl/>
          <w:lang w:bidi="ar"/>
        </w:rPr>
      </w:pPr>
      <w:r w:rsidRPr="008C29BE">
        <w:rPr>
          <w:rStyle w:val="jlqj4b"/>
          <w:rFonts w:ascii="Microsoft Uighur" w:hAnsi="Microsoft Uighur" w:cs="Microsoft Uighur"/>
          <w:sz w:val="52"/>
          <w:szCs w:val="52"/>
          <w:rtl/>
        </w:rPr>
        <w:t xml:space="preserve"> كما </w:t>
      </w:r>
      <w:r w:rsidR="00945B4A" w:rsidRPr="008C29BE">
        <w:rPr>
          <w:rStyle w:val="jlqj4b"/>
          <w:rFonts w:ascii="Microsoft Uighur" w:hAnsi="Microsoft Uighur" w:cs="Microsoft Uighur"/>
          <w:sz w:val="52"/>
          <w:szCs w:val="52"/>
          <w:rtl/>
        </w:rPr>
        <w:t xml:space="preserve">سيتطرق الدليل أيضا للأهداف التي حددتها خطة التنمية المستدامة لعام </w:t>
      </w:r>
      <w:r w:rsidR="00945B4A" w:rsidRPr="008C29BE">
        <w:rPr>
          <w:rStyle w:val="jlqj4b"/>
          <w:rFonts w:ascii="Microsoft Uighur" w:hAnsi="Microsoft Uighur" w:cs="Microsoft Uighur"/>
          <w:sz w:val="52"/>
          <w:szCs w:val="52"/>
          <w:rtl/>
          <w:lang w:bidi="ar"/>
        </w:rPr>
        <w:t xml:space="preserve">2030 </w:t>
      </w:r>
      <w:r w:rsidR="00945B4A" w:rsidRPr="008C29BE">
        <w:rPr>
          <w:rStyle w:val="jlqj4b"/>
          <w:rFonts w:ascii="Microsoft Uighur" w:hAnsi="Microsoft Uighur" w:cs="Microsoft Uighur"/>
          <w:sz w:val="52"/>
          <w:szCs w:val="52"/>
          <w:rtl/>
        </w:rPr>
        <w:t>في مجال الصحة الجنسية والإنجابية و</w:t>
      </w:r>
      <w:r w:rsidRPr="008C29BE">
        <w:rPr>
          <w:rStyle w:val="jlqj4b"/>
          <w:rFonts w:ascii="Microsoft Uighur" w:hAnsi="Microsoft Uighur" w:cs="Microsoft Uighur"/>
          <w:sz w:val="52"/>
          <w:szCs w:val="52"/>
          <w:rtl/>
        </w:rPr>
        <w:t xml:space="preserve">التي </w:t>
      </w:r>
      <w:r w:rsidR="00945B4A" w:rsidRPr="008C29BE">
        <w:rPr>
          <w:rStyle w:val="jlqj4b"/>
          <w:rFonts w:ascii="Microsoft Uighur" w:hAnsi="Microsoft Uighur" w:cs="Microsoft Uighur"/>
          <w:sz w:val="52"/>
          <w:szCs w:val="52"/>
          <w:rtl/>
        </w:rPr>
        <w:t>ترتبط ارتباطًا مباشرًا بتحقيق تنمية مستدامة للجميع، بالإضافة الى تطرقه لحالات خاصة عبر تمرينات عملية وفق سيناريوهات مختلفة من شأنها مساعدة القارئ</w:t>
      </w:r>
      <w:r w:rsidRPr="008C29BE">
        <w:rPr>
          <w:rStyle w:val="jlqj4b"/>
          <w:rFonts w:ascii="Microsoft Uighur" w:hAnsi="Microsoft Uighur" w:cs="Microsoft Uighur"/>
          <w:sz w:val="52"/>
          <w:szCs w:val="52"/>
          <w:rtl/>
        </w:rPr>
        <w:t xml:space="preserve"> والمتتبع </w:t>
      </w:r>
      <w:r w:rsidR="00945B4A" w:rsidRPr="008C29BE">
        <w:rPr>
          <w:rStyle w:val="jlqj4b"/>
          <w:rFonts w:ascii="Microsoft Uighur" w:hAnsi="Microsoft Uighur" w:cs="Microsoft Uighur"/>
          <w:sz w:val="52"/>
          <w:szCs w:val="52"/>
          <w:rtl/>
        </w:rPr>
        <w:t>على تعميق فهمه للتحديات المطروحة والحلول الممكنة</w:t>
      </w:r>
      <w:r w:rsidR="00945B4A" w:rsidRPr="008C29BE">
        <w:rPr>
          <w:rStyle w:val="jlqj4b"/>
          <w:rFonts w:ascii="Microsoft Uighur" w:hAnsi="Microsoft Uighur" w:cs="Microsoft Uighur"/>
          <w:sz w:val="52"/>
          <w:szCs w:val="52"/>
          <w:rtl/>
          <w:lang w:bidi="ar"/>
        </w:rPr>
        <w:t>.</w:t>
      </w:r>
    </w:p>
    <w:p w14:paraId="360DF155" w14:textId="4E78C54E" w:rsidR="00005C75" w:rsidRDefault="00005C75" w:rsidP="008C29BE">
      <w:pPr>
        <w:bidi/>
        <w:spacing w:before="360" w:after="240" w:line="520" w:lineRule="atLeast"/>
        <w:jc w:val="both"/>
        <w:rPr>
          <w:rStyle w:val="jlqj4b"/>
          <w:rFonts w:ascii="Microsoft Uighur" w:hAnsi="Microsoft Uighur" w:cs="Microsoft Uighur"/>
          <w:sz w:val="52"/>
          <w:szCs w:val="52"/>
          <w:rtl/>
          <w:lang w:bidi="ar"/>
        </w:rPr>
      </w:pPr>
      <w:r w:rsidRPr="008C29BE">
        <w:rPr>
          <w:rStyle w:val="jlqj4b"/>
          <w:rFonts w:ascii="Microsoft Uighur" w:hAnsi="Microsoft Uighur" w:cs="Microsoft Uighur"/>
          <w:sz w:val="52"/>
          <w:szCs w:val="52"/>
          <w:rtl/>
          <w:lang w:bidi="ar"/>
        </w:rPr>
        <w:t>و</w:t>
      </w:r>
      <w:r w:rsidR="008C29BE">
        <w:rPr>
          <w:rStyle w:val="jlqj4b"/>
          <w:rFonts w:ascii="Microsoft Uighur" w:hAnsi="Microsoft Uighur" w:cs="Microsoft Uighur"/>
          <w:sz w:val="52"/>
          <w:szCs w:val="52"/>
          <w:rtl/>
        </w:rPr>
        <w:t>تم إطلاق، بهذا الخصوص</w:t>
      </w:r>
      <w:r w:rsidR="008C29BE">
        <w:rPr>
          <w:rStyle w:val="jlqj4b"/>
          <w:rFonts w:ascii="Microsoft Uighur" w:hAnsi="Microsoft Uighur" w:cs="Microsoft Uighur" w:hint="cs"/>
          <w:sz w:val="52"/>
          <w:szCs w:val="52"/>
          <w:rtl/>
        </w:rPr>
        <w:t>،</w:t>
      </w:r>
      <w:r w:rsidRPr="008C29BE">
        <w:rPr>
          <w:rStyle w:val="jlqj4b"/>
          <w:rFonts w:ascii="Microsoft Uighur" w:hAnsi="Microsoft Uighur" w:cs="Microsoft Uighur"/>
          <w:sz w:val="52"/>
          <w:szCs w:val="52"/>
          <w:rtl/>
        </w:rPr>
        <w:t xml:space="preserve"> ثلاثة فيديوهات تحسيسية</w:t>
      </w:r>
      <w:r w:rsidRPr="008C29BE">
        <w:rPr>
          <w:rStyle w:val="jlqj4b"/>
          <w:rFonts w:ascii="Microsoft Uighur" w:hAnsi="Microsoft Uighur" w:cs="Microsoft Uighur"/>
          <w:sz w:val="52"/>
          <w:szCs w:val="52"/>
          <w:rtl/>
          <w:lang w:bidi="ar"/>
        </w:rPr>
        <w:t xml:space="preserve"> </w:t>
      </w:r>
      <w:r w:rsidRPr="008C29BE">
        <w:rPr>
          <w:rStyle w:val="jlqj4b"/>
          <w:rFonts w:ascii="Microsoft Uighur" w:hAnsi="Microsoft Uighur" w:cs="Microsoft Uighur"/>
          <w:sz w:val="52"/>
          <w:szCs w:val="52"/>
          <w:rtl/>
        </w:rPr>
        <w:t>حول الحقوق الجنسية والإنجابية، تم إعدادها بالدارجة والامازيغية والفرنسية ولغة الإشارة، بغرض ضمان تعميم المعلومات بين جميع فئات ومكونات المجتمع</w:t>
      </w:r>
      <w:r w:rsidRPr="008C29BE">
        <w:rPr>
          <w:rStyle w:val="jlqj4b"/>
          <w:rFonts w:ascii="Microsoft Uighur" w:hAnsi="Microsoft Uighur" w:cs="Microsoft Uighur"/>
          <w:sz w:val="52"/>
          <w:szCs w:val="52"/>
          <w:rtl/>
          <w:lang w:bidi="ar"/>
        </w:rPr>
        <w:t>.</w:t>
      </w:r>
    </w:p>
    <w:p w14:paraId="4CC3702C" w14:textId="72C3B1B8" w:rsidR="0096096A" w:rsidRPr="008C29BE" w:rsidRDefault="0096096A" w:rsidP="0096096A">
      <w:pPr>
        <w:bidi/>
        <w:spacing w:before="360" w:after="240" w:line="520" w:lineRule="atLeast"/>
        <w:jc w:val="both"/>
        <w:rPr>
          <w:rStyle w:val="jlqj4b"/>
          <w:rFonts w:ascii="Microsoft Uighur" w:hAnsi="Microsoft Uighur" w:cs="Microsoft Uighur"/>
          <w:sz w:val="52"/>
          <w:szCs w:val="52"/>
          <w:rtl/>
          <w:lang w:bidi="ar"/>
        </w:rPr>
      </w:pPr>
      <w:r>
        <w:rPr>
          <w:rStyle w:val="jlqj4b"/>
          <w:rFonts w:ascii="Microsoft Uighur" w:hAnsi="Microsoft Uighur" w:cs="Microsoft Uighur" w:hint="cs"/>
          <w:sz w:val="52"/>
          <w:szCs w:val="52"/>
          <w:rtl/>
          <w:lang w:bidi="ar"/>
        </w:rPr>
        <w:t>وعقدت خلال نهاية الأسبوع دورات تكوينية في عدد من المدارس والثانويات حول الدليل والنهوض بالصحة الجنسية والانجابية.</w:t>
      </w:r>
    </w:p>
    <w:p w14:paraId="15DB4EBD" w14:textId="4E7915F0" w:rsidR="00005C75" w:rsidRPr="008C29BE" w:rsidRDefault="00005C75" w:rsidP="008C29BE">
      <w:pPr>
        <w:bidi/>
        <w:spacing w:before="360" w:after="240" w:line="520" w:lineRule="atLeast"/>
        <w:jc w:val="both"/>
        <w:rPr>
          <w:rStyle w:val="jlqj4b"/>
          <w:rFonts w:ascii="Microsoft Uighur" w:hAnsi="Microsoft Uighur" w:cs="Microsoft Uighur"/>
          <w:sz w:val="52"/>
          <w:szCs w:val="52"/>
          <w:lang w:bidi="ar"/>
        </w:rPr>
      </w:pPr>
      <w:r w:rsidRPr="008C29BE">
        <w:rPr>
          <w:rStyle w:val="jlqj4b"/>
          <w:rFonts w:ascii="Microsoft Uighur" w:hAnsi="Microsoft Uighur" w:cs="Microsoft Uighur"/>
          <w:sz w:val="52"/>
          <w:szCs w:val="52"/>
          <w:rtl/>
          <w:lang w:bidi="ar"/>
        </w:rPr>
        <w:t>أن برنامج عمل المجلس لحماية حقوق وكرامة النساء والفتيات هو ذو طبيعة هيكلية مت</w:t>
      </w:r>
      <w:r w:rsidR="00E37DCB">
        <w:rPr>
          <w:rStyle w:val="jlqj4b"/>
          <w:rFonts w:ascii="Microsoft Uighur" w:hAnsi="Microsoft Uighur" w:cs="Microsoft Uighur"/>
          <w:sz w:val="52"/>
          <w:szCs w:val="52"/>
          <w:rtl/>
          <w:lang w:bidi="ar"/>
        </w:rPr>
        <w:t xml:space="preserve">واصل، حيث </w:t>
      </w:r>
      <w:r w:rsidR="00E37DCB">
        <w:rPr>
          <w:rStyle w:val="jlqj4b"/>
          <w:rFonts w:ascii="Microsoft Uighur" w:hAnsi="Microsoft Uighur" w:cs="Microsoft Uighur" w:hint="cs"/>
          <w:sz w:val="52"/>
          <w:szCs w:val="52"/>
          <w:rtl/>
          <w:lang w:bidi="ar"/>
        </w:rPr>
        <w:t>أ</w:t>
      </w:r>
      <w:r w:rsidR="00D7414F" w:rsidRPr="008C29BE">
        <w:rPr>
          <w:rStyle w:val="jlqj4b"/>
          <w:rFonts w:ascii="Microsoft Uighur" w:hAnsi="Microsoft Uighur" w:cs="Microsoft Uighur"/>
          <w:sz w:val="52"/>
          <w:szCs w:val="52"/>
          <w:rtl/>
          <w:lang w:bidi="ar"/>
        </w:rPr>
        <w:t>ن</w:t>
      </w:r>
      <w:r w:rsidR="00E37DCB">
        <w:rPr>
          <w:rStyle w:val="jlqj4b"/>
          <w:rFonts w:ascii="Microsoft Uighur" w:hAnsi="Microsoft Uighur" w:cs="Microsoft Uighur" w:hint="cs"/>
          <w:sz w:val="52"/>
          <w:szCs w:val="52"/>
          <w:rtl/>
          <w:lang w:bidi="ar"/>
        </w:rPr>
        <w:t>نا</w:t>
      </w:r>
      <w:r w:rsidR="00D7414F" w:rsidRPr="008C29BE">
        <w:rPr>
          <w:rStyle w:val="jlqj4b"/>
          <w:rFonts w:ascii="Microsoft Uighur" w:hAnsi="Microsoft Uighur" w:cs="Microsoft Uighur"/>
          <w:sz w:val="52"/>
          <w:szCs w:val="52"/>
          <w:rtl/>
          <w:lang w:bidi="ar"/>
        </w:rPr>
        <w:t xml:space="preserve"> قمنا السنة الماضية بحملة ضد زواج القاصرات في الجهات </w:t>
      </w:r>
      <w:r w:rsidR="00E37DCB" w:rsidRPr="008C29BE">
        <w:rPr>
          <w:rStyle w:val="jlqj4b"/>
          <w:rFonts w:ascii="Microsoft Uighur" w:hAnsi="Microsoft Uighur" w:cs="Microsoft Uighur" w:hint="cs"/>
          <w:sz w:val="52"/>
          <w:szCs w:val="52"/>
          <w:rtl/>
          <w:lang w:bidi="ar"/>
        </w:rPr>
        <w:t>الاثن</w:t>
      </w:r>
      <w:r w:rsidR="00E37DCB">
        <w:rPr>
          <w:rStyle w:val="jlqj4b"/>
          <w:rFonts w:ascii="Microsoft Uighur" w:hAnsi="Microsoft Uighur" w:cs="Microsoft Uighur" w:hint="cs"/>
          <w:sz w:val="52"/>
          <w:szCs w:val="52"/>
          <w:rtl/>
          <w:lang w:bidi="ar-MA"/>
        </w:rPr>
        <w:t>ت</w:t>
      </w:r>
      <w:r w:rsidR="00E37DCB" w:rsidRPr="008C29BE">
        <w:rPr>
          <w:rStyle w:val="jlqj4b"/>
          <w:rFonts w:ascii="Microsoft Uighur" w:hAnsi="Microsoft Uighur" w:cs="Microsoft Uighur" w:hint="cs"/>
          <w:sz w:val="52"/>
          <w:szCs w:val="52"/>
          <w:rtl/>
          <w:lang w:bidi="ar"/>
        </w:rPr>
        <w:t>ي</w:t>
      </w:r>
      <w:r w:rsidR="00D7414F" w:rsidRPr="008C29BE">
        <w:rPr>
          <w:rStyle w:val="jlqj4b"/>
          <w:rFonts w:ascii="Microsoft Uighur" w:hAnsi="Microsoft Uighur" w:cs="Microsoft Uighur"/>
          <w:sz w:val="52"/>
          <w:szCs w:val="52"/>
          <w:rtl/>
          <w:lang w:bidi="ar"/>
        </w:rPr>
        <w:t xml:space="preserve"> عشر للمملكة وهذه السنة ربطنا ما بين الصحة الجنسية والانجابية ومناهضة العنف ضد النساء</w:t>
      </w:r>
      <w:r w:rsidR="008C29BE">
        <w:rPr>
          <w:rStyle w:val="jlqj4b"/>
          <w:rFonts w:ascii="Microsoft Uighur" w:hAnsi="Microsoft Uighur" w:cs="Microsoft Uighur" w:hint="cs"/>
          <w:sz w:val="52"/>
          <w:szCs w:val="52"/>
          <w:rtl/>
          <w:lang w:bidi="ar"/>
        </w:rPr>
        <w:t>.</w:t>
      </w:r>
    </w:p>
    <w:p w14:paraId="33A9A8B9" w14:textId="7A7689FF" w:rsidR="005F389A" w:rsidRPr="008C29BE" w:rsidRDefault="005F389A" w:rsidP="006E3469">
      <w:pPr>
        <w:bidi/>
        <w:jc w:val="both"/>
        <w:rPr>
          <w:rFonts w:ascii="Microsoft Uighur" w:hAnsi="Microsoft Uighur" w:cs="Microsoft Uighur"/>
          <w:sz w:val="52"/>
          <w:szCs w:val="52"/>
        </w:rPr>
      </w:pPr>
    </w:p>
    <w:sectPr w:rsidR="005F389A" w:rsidRPr="008C29BE" w:rsidSect="008C29BE">
      <w:footerReference w:type="default" r:id="rId7"/>
      <w:pgSz w:w="8391" w:h="11907" w:code="11"/>
      <w:pgMar w:top="709" w:right="878" w:bottom="851" w:left="851"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B9EC5" w14:textId="77777777" w:rsidR="00DC1D9B" w:rsidRDefault="00DC1D9B" w:rsidP="008C29BE">
      <w:pPr>
        <w:spacing w:after="0" w:line="240" w:lineRule="auto"/>
      </w:pPr>
      <w:r>
        <w:separator/>
      </w:r>
    </w:p>
  </w:endnote>
  <w:endnote w:type="continuationSeparator" w:id="0">
    <w:p w14:paraId="02B891EB" w14:textId="77777777" w:rsidR="00DC1D9B" w:rsidRDefault="00DC1D9B" w:rsidP="008C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135059"/>
      <w:docPartObj>
        <w:docPartGallery w:val="Page Numbers (Bottom of Page)"/>
        <w:docPartUnique/>
      </w:docPartObj>
    </w:sdtPr>
    <w:sdtEndPr/>
    <w:sdtContent>
      <w:p w14:paraId="64AFB268" w14:textId="44B93C19" w:rsidR="008C29BE" w:rsidRDefault="008C29BE">
        <w:pPr>
          <w:pStyle w:val="Pieddepage"/>
          <w:jc w:val="center"/>
        </w:pPr>
        <w:r>
          <w:fldChar w:fldCharType="begin"/>
        </w:r>
        <w:r>
          <w:instrText>PAGE   \* MERGEFORMAT</w:instrText>
        </w:r>
        <w:r>
          <w:fldChar w:fldCharType="separate"/>
        </w:r>
        <w:r w:rsidR="0096096A">
          <w:rPr>
            <w:noProof/>
          </w:rPr>
          <w:t>6</w:t>
        </w:r>
        <w:r>
          <w:fldChar w:fldCharType="end"/>
        </w:r>
      </w:p>
    </w:sdtContent>
  </w:sdt>
  <w:p w14:paraId="193692F3" w14:textId="77777777" w:rsidR="008C29BE" w:rsidRDefault="008C29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F3735" w14:textId="77777777" w:rsidR="00DC1D9B" w:rsidRDefault="00DC1D9B" w:rsidP="008C29BE">
      <w:pPr>
        <w:spacing w:after="0" w:line="240" w:lineRule="auto"/>
      </w:pPr>
      <w:r>
        <w:separator/>
      </w:r>
    </w:p>
  </w:footnote>
  <w:footnote w:type="continuationSeparator" w:id="0">
    <w:p w14:paraId="61F1E375" w14:textId="77777777" w:rsidR="00DC1D9B" w:rsidRDefault="00DC1D9B" w:rsidP="008C2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A2"/>
    <w:rsid w:val="00005C75"/>
    <w:rsid w:val="000D4978"/>
    <w:rsid w:val="00127ECA"/>
    <w:rsid w:val="001821A2"/>
    <w:rsid w:val="001D071F"/>
    <w:rsid w:val="004544E8"/>
    <w:rsid w:val="00516730"/>
    <w:rsid w:val="005F389A"/>
    <w:rsid w:val="006E2C59"/>
    <w:rsid w:val="006E3469"/>
    <w:rsid w:val="007F483C"/>
    <w:rsid w:val="008904DB"/>
    <w:rsid w:val="008C29BE"/>
    <w:rsid w:val="00945B4A"/>
    <w:rsid w:val="0096096A"/>
    <w:rsid w:val="009823FB"/>
    <w:rsid w:val="00A717D1"/>
    <w:rsid w:val="00C44856"/>
    <w:rsid w:val="00CB4C6F"/>
    <w:rsid w:val="00CF25E5"/>
    <w:rsid w:val="00D7414F"/>
    <w:rsid w:val="00DC09DC"/>
    <w:rsid w:val="00DC1D9B"/>
    <w:rsid w:val="00DC4169"/>
    <w:rsid w:val="00E37DCB"/>
    <w:rsid w:val="00E64228"/>
    <w:rsid w:val="00F072F1"/>
    <w:rsid w:val="00F7425A"/>
    <w:rsid w:val="00FC24EB"/>
    <w:rsid w:val="00FF66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48FAF"/>
  <w15:chartTrackingRefBased/>
  <w15:docId w15:val="{2EEC43B4-6A0F-4712-9F1B-2EE68649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9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1821A2"/>
  </w:style>
  <w:style w:type="character" w:customStyle="1" w:styleId="css-901oao">
    <w:name w:val="css-901oao"/>
    <w:basedOn w:val="Policepardfaut"/>
    <w:rsid w:val="005F389A"/>
  </w:style>
  <w:style w:type="character" w:customStyle="1" w:styleId="r-18u37iz">
    <w:name w:val="r-18u37iz"/>
    <w:basedOn w:val="Policepardfaut"/>
    <w:rsid w:val="005F389A"/>
  </w:style>
  <w:style w:type="character" w:styleId="Lienhypertexte">
    <w:name w:val="Hyperlink"/>
    <w:basedOn w:val="Policepardfaut"/>
    <w:uiPriority w:val="99"/>
    <w:semiHidden/>
    <w:unhideWhenUsed/>
    <w:rsid w:val="005F389A"/>
    <w:rPr>
      <w:color w:val="0000FF"/>
      <w:u w:val="single"/>
    </w:rPr>
  </w:style>
  <w:style w:type="paragraph" w:styleId="NormalWeb">
    <w:name w:val="Normal (Web)"/>
    <w:basedOn w:val="Normal"/>
    <w:uiPriority w:val="99"/>
    <w:semiHidden/>
    <w:unhideWhenUsed/>
    <w:rsid w:val="008904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C29BE"/>
    <w:pPr>
      <w:tabs>
        <w:tab w:val="center" w:pos="4536"/>
        <w:tab w:val="right" w:pos="9072"/>
      </w:tabs>
      <w:spacing w:after="0" w:line="240" w:lineRule="auto"/>
    </w:pPr>
  </w:style>
  <w:style w:type="character" w:customStyle="1" w:styleId="En-tteCar">
    <w:name w:val="En-tête Car"/>
    <w:basedOn w:val="Policepardfaut"/>
    <w:link w:val="En-tte"/>
    <w:uiPriority w:val="99"/>
    <w:rsid w:val="008C29BE"/>
  </w:style>
  <w:style w:type="paragraph" w:styleId="Pieddepage">
    <w:name w:val="footer"/>
    <w:basedOn w:val="Normal"/>
    <w:link w:val="PieddepageCar"/>
    <w:uiPriority w:val="99"/>
    <w:unhideWhenUsed/>
    <w:rsid w:val="008C29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2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95867">
      <w:bodyDiv w:val="1"/>
      <w:marLeft w:val="0"/>
      <w:marRight w:val="0"/>
      <w:marTop w:val="0"/>
      <w:marBottom w:val="0"/>
      <w:divBdr>
        <w:top w:val="none" w:sz="0" w:space="0" w:color="auto"/>
        <w:left w:val="none" w:sz="0" w:space="0" w:color="auto"/>
        <w:bottom w:val="none" w:sz="0" w:space="0" w:color="auto"/>
        <w:right w:val="none" w:sz="0" w:space="0" w:color="auto"/>
      </w:divBdr>
    </w:div>
    <w:div w:id="146238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2741</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 fath</dc:creator>
  <cp:keywords/>
  <dc:description/>
  <cp:lastModifiedBy>Utilisateur Windows</cp:lastModifiedBy>
  <cp:revision>2</cp:revision>
  <dcterms:created xsi:type="dcterms:W3CDTF">2020-12-14T10:31:00Z</dcterms:created>
  <dcterms:modified xsi:type="dcterms:W3CDTF">2020-12-14T10:31:00Z</dcterms:modified>
</cp:coreProperties>
</file>